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DF4" w:rsidRDefault="00D93B88">
      <w:r>
        <w:rPr>
          <w:noProof/>
          <w:lang w:val="en-US"/>
        </w:rPr>
        <w:drawing>
          <wp:inline distT="0" distB="0" distL="0" distR="0">
            <wp:extent cx="5274310" cy="324923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49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7DF4" w:rsidSect="00DF7DF4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93B88"/>
    <w:rsid w:val="00D93B88"/>
    <w:rsid w:val="00DF7DF4"/>
    <w:rsid w:val="00EF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DF4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3B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B88"/>
    <w:rPr>
      <w:rFonts w:ascii="Tahoma" w:hAnsi="Tahoma" w:cs="Tahoma"/>
      <w:sz w:val="16"/>
      <w:szCs w:val="16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SOCIETE GENERALE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DUMAS (fdumas071805)</dc:creator>
  <cp:lastModifiedBy>Francis DUMAS (fdumas071805)</cp:lastModifiedBy>
  <cp:revision>1</cp:revision>
  <dcterms:created xsi:type="dcterms:W3CDTF">2018-01-26T10:27:00Z</dcterms:created>
  <dcterms:modified xsi:type="dcterms:W3CDTF">2018-01-26T10:27:00Z</dcterms:modified>
</cp:coreProperties>
</file>